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Pr="007F061E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lang w:val="hy-AM"/>
        </w:rPr>
        <w:t>«</w:t>
      </w:r>
      <w:r w:rsidRPr="007F061E">
        <w:rPr>
          <w:rFonts w:ascii="GHEA Grapalat" w:hAnsi="GHEA Grapalat"/>
          <w:lang w:val="af-ZA"/>
        </w:rPr>
        <w:t xml:space="preserve"> </w:t>
      </w:r>
      <w:r w:rsidR="00A03AE1" w:rsidRPr="007F06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F061E">
        <w:rPr>
          <w:rFonts w:ascii="GHEA Grapalat" w:hAnsi="GHEA Grapalat"/>
          <w:lang w:val="hy-AM"/>
        </w:rPr>
        <w:t>»</w:t>
      </w:r>
      <w:proofErr w:type="spellStart"/>
      <w:r w:rsidR="00A03AE1" w:rsidRPr="007F061E">
        <w:rPr>
          <w:rFonts w:ascii="GHEA Grapalat" w:hAnsi="GHEA Grapalat"/>
          <w:b/>
          <w:lang w:val="en-US"/>
        </w:rPr>
        <w:t>նոյեմբեր</w:t>
      </w:r>
      <w:proofErr w:type="spellEnd"/>
      <w:r w:rsidR="00A03AE1" w:rsidRPr="00735BC3">
        <w:rPr>
          <w:rFonts w:ascii="GHEA Grapalat" w:hAnsi="GHEA Grapalat"/>
          <w:b/>
          <w:lang w:val="af-ZA"/>
        </w:rPr>
        <w:t xml:space="preserve"> </w:t>
      </w:r>
      <w:r w:rsidR="009955EC">
        <w:rPr>
          <w:rFonts w:ascii="GHEA Grapalat" w:hAnsi="GHEA Grapalat"/>
          <w:b/>
          <w:color w:val="000000" w:themeColor="text1"/>
          <w:lang w:val="af-ZA"/>
        </w:rPr>
        <w:t>202</w:t>
      </w:r>
      <w:r w:rsidR="009955EC">
        <w:rPr>
          <w:rFonts w:ascii="GHEA Grapalat" w:hAnsi="GHEA Grapalat"/>
          <w:b/>
          <w:color w:val="000000" w:themeColor="text1"/>
          <w:lang w:val="hy-AM"/>
        </w:rPr>
        <w:t>2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A03AE1" w:rsidRPr="007F061E" w:rsidRDefault="00A03AE1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</w:rPr>
        <w:t>ՀԱՅԱՍՏԱՆԻ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ՀԱՆՐԱՊԵՏՈՒԹՅԱՆ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ՇԻՐԱԿԻ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ՄԱՐԶԻ</w:t>
      </w:r>
      <w:r w:rsidRPr="00735BC3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Pr="007F061E">
        <w:rPr>
          <w:rFonts w:ascii="GHEA Grapalat" w:hAnsi="GHEA Grapalat"/>
          <w:b/>
          <w:lang w:val="hy-AM"/>
        </w:rPr>
        <w:t>ԻՐԱԿԱՆԱՑՎԵԼԻՔ</w:t>
      </w:r>
      <w:r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Pr="007F061E">
        <w:rPr>
          <w:rFonts w:ascii="GHEA Grapalat" w:hAnsi="GHEA Grapalat"/>
          <w:b/>
          <w:lang w:val="hy-AM"/>
        </w:rPr>
        <w:t xml:space="preserve">ՄԱՆ  ԵՎ </w:t>
      </w:r>
      <w:r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Pr="007F061E">
        <w:rPr>
          <w:rFonts w:ascii="GHEA Grapalat" w:hAnsi="GHEA Grapalat"/>
          <w:b/>
          <w:lang w:val="af-ZA"/>
        </w:rPr>
        <w:t>ՀԱՏԿԱՑՆԵԼՈՒ ՄԱՍԻՆ</w:t>
      </w:r>
    </w:p>
    <w:p w:rsidR="005F1D32" w:rsidRPr="00735BC3" w:rsidRDefault="005F1D32" w:rsidP="00E97686">
      <w:pPr>
        <w:jc w:val="center"/>
        <w:rPr>
          <w:rFonts w:ascii="GHEA Grapalat" w:hAnsi="GHEA Grapalat"/>
          <w:lang w:val="af-ZA"/>
        </w:rPr>
      </w:pPr>
    </w:p>
    <w:p w:rsidR="008426B0" w:rsidRPr="00735BC3" w:rsidRDefault="008426B0" w:rsidP="00A97C72">
      <w:pPr>
        <w:jc w:val="both"/>
        <w:rPr>
          <w:rFonts w:ascii="GHEA Grapalat" w:hAnsi="GHEA Grapalat"/>
          <w:lang w:val="af-ZA"/>
        </w:rPr>
      </w:pPr>
    </w:p>
    <w:p w:rsidR="00A97C72" w:rsidRPr="00735BC3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735BC3">
        <w:rPr>
          <w:rFonts w:ascii="GHEA Grapalat" w:hAnsi="GHEA Grapalat"/>
          <w:lang w:val="af-ZA"/>
        </w:rPr>
        <w:t xml:space="preserve">  </w:t>
      </w:r>
      <w:r w:rsidR="009E7B8A" w:rsidRPr="007F061E">
        <w:rPr>
          <w:rFonts w:ascii="GHEA Grapalat" w:hAnsi="GHEA Grapalat"/>
          <w:lang w:val="hy-AM"/>
        </w:rPr>
        <w:t xml:space="preserve">Ղեկավարվելով «Տեղական ինքնակառավարման մասին» օրենքի 10-րդ հոդվածի 11-րդ  </w:t>
      </w:r>
      <w:r w:rsidR="00FB7D4B" w:rsidRPr="007F061E">
        <w:rPr>
          <w:rFonts w:ascii="GHEA Grapalat" w:hAnsi="GHEA Grapalat"/>
          <w:lang w:val="hy-AM"/>
        </w:rPr>
        <w:t>մաս</w:t>
      </w:r>
      <w:r w:rsidR="00FB7D4B" w:rsidRPr="007F061E">
        <w:rPr>
          <w:rFonts w:ascii="GHEA Grapalat" w:hAnsi="GHEA Grapalat"/>
          <w:lang w:val="en-US"/>
        </w:rPr>
        <w:t>ի</w:t>
      </w:r>
      <w:r w:rsidR="009E7B8A" w:rsidRPr="007F061E">
        <w:rPr>
          <w:rFonts w:ascii="GHEA Grapalat" w:hAnsi="GHEA Grapalat"/>
          <w:lang w:val="hy-AM"/>
        </w:rPr>
        <w:t>,</w:t>
      </w:r>
      <w:r w:rsidR="00FB7D4B" w:rsidRPr="00735BC3">
        <w:rPr>
          <w:rFonts w:ascii="GHEA Grapalat" w:hAnsi="GHEA Grapalat"/>
          <w:lang w:val="af-ZA"/>
        </w:rPr>
        <w:t xml:space="preserve"> </w:t>
      </w:r>
      <w:r w:rsidR="007B316B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proofErr w:type="spellStart"/>
      <w:r w:rsidR="00FB7D4B" w:rsidRPr="007F061E">
        <w:rPr>
          <w:rFonts w:ascii="GHEA Grapalat" w:hAnsi="GHEA Grapalat"/>
          <w:lang w:val="en-US"/>
        </w:rPr>
        <w:t>Գյումրի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համայնքի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ավագանու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2017</w:t>
      </w:r>
      <w:r w:rsidR="007B316B">
        <w:rPr>
          <w:rFonts w:ascii="GHEA Grapalat" w:hAnsi="GHEA Grapalat"/>
          <w:lang w:val="hy-AM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թվականի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նոյեմբերի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06-</w:t>
      </w:r>
      <w:r w:rsidR="00FB7D4B" w:rsidRPr="007F061E">
        <w:rPr>
          <w:rFonts w:ascii="GHEA Grapalat" w:hAnsi="GHEA Grapalat"/>
          <w:lang w:val="en-US"/>
        </w:rPr>
        <w:t>ի</w:t>
      </w:r>
      <w:r w:rsidR="00FB7D4B" w:rsidRPr="007F061E">
        <w:rPr>
          <w:rFonts w:ascii="GHEA Grapalat" w:hAnsi="GHEA Grapalat"/>
          <w:lang w:val="af-ZA"/>
        </w:rPr>
        <w:t xml:space="preserve"> N119-</w:t>
      </w:r>
      <w:proofErr w:type="spellStart"/>
      <w:r w:rsidR="00FB7D4B" w:rsidRPr="007F061E">
        <w:rPr>
          <w:rFonts w:ascii="GHEA Grapalat" w:hAnsi="GHEA Grapalat"/>
          <w:lang w:val="en-US"/>
        </w:rPr>
        <w:t>Նորոշման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1-</w:t>
      </w:r>
      <w:proofErr w:type="spellStart"/>
      <w:r w:rsidR="00FB7D4B" w:rsidRPr="007F061E">
        <w:rPr>
          <w:rFonts w:ascii="GHEA Grapalat" w:hAnsi="GHEA Grapalat"/>
          <w:lang w:val="en-US"/>
        </w:rPr>
        <w:t>ին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կետով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հաստատված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կարգի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 9-</w:t>
      </w:r>
      <w:proofErr w:type="spellStart"/>
      <w:r w:rsidR="00FB7D4B" w:rsidRPr="007F061E">
        <w:rPr>
          <w:rFonts w:ascii="GHEA Grapalat" w:hAnsi="GHEA Grapalat"/>
          <w:lang w:val="en-US"/>
        </w:rPr>
        <w:t>րդ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r w:rsidR="00663B44" w:rsidRPr="007F061E">
        <w:rPr>
          <w:rFonts w:ascii="GHEA Grapalat" w:hAnsi="GHEA Grapalat"/>
          <w:lang w:val="af-ZA"/>
        </w:rPr>
        <w:t xml:space="preserve">դրույթներով՝ </w:t>
      </w:r>
      <w:r w:rsidR="007B316B" w:rsidRPr="007B316B">
        <w:rPr>
          <w:rFonts w:ascii="GHEA Grapalat" w:hAnsi="GHEA Grapalat" w:cs="Sylfaen"/>
          <w:b/>
          <w:lang w:val="af-ZA"/>
        </w:rPr>
        <w:t>Հայաստանի Հանրապետության Շիրակի մարզի</w:t>
      </w:r>
      <w:r w:rsidR="007B316B" w:rsidRPr="007F061E">
        <w:rPr>
          <w:rFonts w:ascii="GHEA Grapalat" w:hAnsi="GHEA Grapalat" w:cs="Sylfaen"/>
          <w:lang w:val="af-ZA"/>
        </w:rPr>
        <w:t xml:space="preserve"> </w:t>
      </w:r>
      <w:proofErr w:type="spellStart"/>
      <w:r w:rsidR="007158BC" w:rsidRPr="007F061E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735BC3">
        <w:rPr>
          <w:rFonts w:ascii="GHEA Grapalat" w:hAnsi="GHEA Grapalat"/>
          <w:b/>
          <w:lang w:val="af-ZA"/>
        </w:rPr>
        <w:t xml:space="preserve"> </w:t>
      </w:r>
      <w:r w:rsidR="00C571BF" w:rsidRPr="007F061E">
        <w:rPr>
          <w:rFonts w:ascii="GHEA Grapalat" w:hAnsi="GHEA Grapalat"/>
          <w:b/>
          <w:lang w:val="en-US"/>
        </w:rPr>
        <w:t>է</w:t>
      </w:r>
      <w:r w:rsidR="00871BFA" w:rsidRPr="00735BC3">
        <w:rPr>
          <w:rFonts w:ascii="GHEA Grapalat" w:hAnsi="GHEA Grapalat"/>
          <w:b/>
          <w:lang w:val="af-ZA"/>
        </w:rPr>
        <w:t>.</w:t>
      </w:r>
      <w:r w:rsidR="00C571BF" w:rsidRPr="00735BC3">
        <w:rPr>
          <w:rFonts w:ascii="GHEA Grapalat" w:hAnsi="GHEA Grapalat"/>
          <w:b/>
          <w:lang w:val="af-ZA"/>
        </w:rPr>
        <w:t xml:space="preserve">  </w:t>
      </w:r>
      <w:r w:rsidR="00C571BF" w:rsidRPr="00735BC3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735BC3" w:rsidRDefault="00A03AE1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 w:rsidRPr="007F061E"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</w:t>
      </w:r>
      <w:r w:rsidRPr="007F061E">
        <w:rPr>
          <w:rFonts w:ascii="GHEA Grapalat" w:hAnsi="GHEA Grapalat"/>
          <w:lang w:val="af-ZA"/>
        </w:rPr>
        <w:t xml:space="preserve">  </w:t>
      </w:r>
      <w:r w:rsidRPr="007F061E">
        <w:rPr>
          <w:rFonts w:ascii="GHEA Grapalat" w:hAnsi="GHEA Grapalat"/>
          <w:lang w:val="hy-AM"/>
        </w:rPr>
        <w:t xml:space="preserve"> </w:t>
      </w:r>
      <w:r w:rsidRPr="007F061E">
        <w:rPr>
          <w:rFonts w:ascii="GHEA Grapalat" w:hAnsi="GHEA Grapalat"/>
          <w:lang w:val="af-ZA"/>
        </w:rPr>
        <w:t xml:space="preserve">հատկացնել </w:t>
      </w:r>
      <w:r w:rsidR="009955EC">
        <w:rPr>
          <w:rFonts w:ascii="GHEA Grapalat" w:hAnsi="GHEA Grapalat"/>
          <w:lang w:val="af-ZA"/>
        </w:rPr>
        <w:t>1</w:t>
      </w:r>
      <w:r w:rsidR="00F3742F">
        <w:rPr>
          <w:rFonts w:ascii="GHEA Grapalat" w:hAnsi="GHEA Grapalat"/>
          <w:lang w:val="hy-AM"/>
        </w:rPr>
        <w:t xml:space="preserve">2 100 </w:t>
      </w:r>
      <w:r w:rsidRPr="007F061E">
        <w:rPr>
          <w:rFonts w:ascii="GHEA Grapalat" w:hAnsi="GHEA Grapalat" w:cs="Sylfaen"/>
          <w:lang w:val="af-ZA"/>
        </w:rPr>
        <w:t>000  (</w:t>
      </w:r>
      <w:r w:rsidR="007F061E" w:rsidRPr="007F061E">
        <w:rPr>
          <w:rFonts w:ascii="GHEA Grapalat" w:hAnsi="GHEA Grapalat" w:cs="Sylfaen"/>
          <w:lang w:val="af-ZA"/>
        </w:rPr>
        <w:t>տաս</w:t>
      </w:r>
      <w:r w:rsidR="00F3742F">
        <w:rPr>
          <w:rFonts w:ascii="GHEA Grapalat" w:hAnsi="GHEA Grapalat" w:cs="Sylfaen"/>
          <w:lang w:val="hy-AM"/>
        </w:rPr>
        <w:t>երկու</w:t>
      </w:r>
      <w:r w:rsidRPr="007F061E">
        <w:rPr>
          <w:rFonts w:ascii="GHEA Grapalat" w:hAnsi="GHEA Grapalat" w:cs="Sylfaen"/>
          <w:lang w:val="af-ZA"/>
        </w:rPr>
        <w:t xml:space="preserve">  միլիոն</w:t>
      </w:r>
      <w:r w:rsidR="009955EC">
        <w:rPr>
          <w:rFonts w:ascii="GHEA Grapalat" w:hAnsi="GHEA Grapalat" w:cs="Sylfaen"/>
          <w:lang w:val="hy-AM"/>
        </w:rPr>
        <w:t xml:space="preserve"> </w:t>
      </w:r>
      <w:r w:rsidR="007F061E" w:rsidRPr="007F061E">
        <w:rPr>
          <w:rFonts w:ascii="GHEA Grapalat" w:hAnsi="GHEA Grapalat" w:cs="Sylfaen"/>
          <w:lang w:val="af-ZA"/>
        </w:rPr>
        <w:t>հարյուր հազար</w:t>
      </w:r>
      <w:r w:rsidRPr="007F061E">
        <w:rPr>
          <w:rFonts w:ascii="GHEA Grapalat" w:hAnsi="GHEA Grapalat" w:cs="Sylfaen"/>
          <w:lang w:val="af-ZA"/>
        </w:rPr>
        <w:t>)  Հայաստանի Հանրապետության դրամ</w:t>
      </w:r>
      <w:r w:rsidRPr="007F061E">
        <w:rPr>
          <w:rFonts w:ascii="GHEA Grapalat" w:hAnsi="GHEA Grapalat" w:cs="Sylfaen"/>
          <w:lang w:val="hy-AM"/>
        </w:rPr>
        <w:t>՝</w:t>
      </w:r>
      <w:r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/>
          <w:lang w:val="af-ZA"/>
        </w:rPr>
        <w:t>համաձայն հավելվածի</w:t>
      </w:r>
      <w:r w:rsidR="009765C1" w:rsidRPr="00735BC3">
        <w:rPr>
          <w:rFonts w:ascii="GHEA Grapalat" w:hAnsi="GHEA Grapalat"/>
          <w:lang w:val="af-ZA"/>
        </w:rPr>
        <w:t xml:space="preserve">: </w:t>
      </w:r>
    </w:p>
    <w:p w:rsidR="00326BA0" w:rsidRPr="007F061E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af-ZA"/>
        </w:rPr>
        <w:t>Հանձնարարել</w:t>
      </w:r>
      <w:r w:rsidR="007B316B" w:rsidRPr="007B316B">
        <w:rPr>
          <w:rFonts w:ascii="GHEA Grapalat" w:hAnsi="GHEA Grapalat" w:cs="Sylfaen"/>
          <w:lang w:val="af-ZA"/>
        </w:rPr>
        <w:t xml:space="preserve"> </w:t>
      </w:r>
      <w:r w:rsidR="007B316B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7F061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7F061E">
        <w:rPr>
          <w:rFonts w:ascii="GHEA Grapalat" w:hAnsi="GHEA Grapalat" w:cs="Sylfaen"/>
          <w:lang w:val="hy-AM"/>
        </w:rPr>
        <w:t xml:space="preserve"> աշխատակազմի</w:t>
      </w:r>
      <w:r w:rsidRPr="007F061E">
        <w:rPr>
          <w:rFonts w:ascii="GHEA Grapalat" w:hAnsi="GHEA Grapalat" w:cs="Sylfaen"/>
          <w:lang w:val="af-ZA"/>
        </w:rPr>
        <w:t xml:space="preserve"> ֆինանսատնտեսագիտական բաժնի </w:t>
      </w:r>
      <w:r w:rsidR="00C366B2" w:rsidRPr="007F061E">
        <w:rPr>
          <w:rFonts w:ascii="GHEA Grapalat" w:hAnsi="GHEA Grapalat" w:cs="Sylfaen"/>
          <w:lang w:val="af-ZA"/>
        </w:rPr>
        <w:t xml:space="preserve">պետ - </w:t>
      </w:r>
      <w:r w:rsidR="00C366B2" w:rsidRPr="007F061E">
        <w:rPr>
          <w:rFonts w:ascii="GHEA Grapalat" w:hAnsi="GHEA Grapalat" w:cs="Sylfaen"/>
        </w:rPr>
        <w:t>գլխավոր</w:t>
      </w:r>
      <w:r w:rsidR="00C366B2" w:rsidRPr="007F061E">
        <w:rPr>
          <w:rFonts w:ascii="GHEA Grapalat" w:hAnsi="GHEA Grapalat" w:cs="Sylfaen"/>
          <w:lang w:val="af-ZA"/>
        </w:rPr>
        <w:t xml:space="preserve"> </w:t>
      </w:r>
      <w:r w:rsidR="00C366B2" w:rsidRPr="007F061E">
        <w:rPr>
          <w:rFonts w:ascii="GHEA Grapalat" w:hAnsi="GHEA Grapalat" w:cs="Sylfaen"/>
        </w:rPr>
        <w:t>ֆինանսիստ</w:t>
      </w:r>
      <w:r w:rsidR="00C366B2" w:rsidRPr="007F061E">
        <w:rPr>
          <w:rFonts w:ascii="GHEA Grapalat" w:hAnsi="GHEA Grapalat" w:cs="Sylfaen"/>
          <w:lang w:val="af-ZA"/>
        </w:rPr>
        <w:t xml:space="preserve">ին՝ </w:t>
      </w:r>
      <w:r w:rsidRPr="007F061E">
        <w:rPr>
          <w:rFonts w:ascii="GHEA Grapalat" w:hAnsi="GHEA Grapalat" w:cs="Sylfaen"/>
          <w:lang w:val="af-ZA"/>
        </w:rPr>
        <w:t xml:space="preserve"> սույն որոշման 1-ին կետում նշված գումարի</w:t>
      </w:r>
      <w:r w:rsidR="009955EC">
        <w:rPr>
          <w:rFonts w:ascii="GHEA Grapalat" w:hAnsi="GHEA Grapalat" w:cs="Sylfaen"/>
          <w:lang w:val="af-ZA"/>
        </w:rPr>
        <w:t xml:space="preserve"> </w:t>
      </w:r>
      <w:r w:rsidR="00F3742F">
        <w:rPr>
          <w:rFonts w:ascii="GHEA Grapalat" w:hAnsi="GHEA Grapalat" w:cs="Sylfaen"/>
          <w:lang w:val="hy-AM"/>
        </w:rPr>
        <w:t>5 800</w:t>
      </w:r>
      <w:r w:rsidR="009955EC">
        <w:rPr>
          <w:rFonts w:ascii="GHEA Grapalat" w:hAnsi="GHEA Grapalat" w:cs="Sylfaen"/>
          <w:lang w:val="hy-AM"/>
        </w:rPr>
        <w:t xml:space="preserve"> </w:t>
      </w:r>
      <w:r w:rsidR="00126AD1">
        <w:rPr>
          <w:rFonts w:ascii="GHEA Grapalat" w:hAnsi="GHEA Grapalat" w:cs="Sylfaen"/>
          <w:lang w:val="af-ZA"/>
        </w:rPr>
        <w:t>000 (</w:t>
      </w:r>
      <w:r w:rsidR="00F3742F">
        <w:rPr>
          <w:rFonts w:ascii="GHEA Grapalat" w:hAnsi="GHEA Grapalat" w:cs="Sylfaen"/>
          <w:lang w:val="af-ZA"/>
        </w:rPr>
        <w:t>հինգ</w:t>
      </w:r>
      <w:r w:rsidR="009955EC">
        <w:rPr>
          <w:rFonts w:ascii="GHEA Grapalat" w:hAnsi="GHEA Grapalat" w:cs="Sylfaen"/>
          <w:lang w:val="hy-AM"/>
        </w:rPr>
        <w:t xml:space="preserve"> միլիոն</w:t>
      </w:r>
      <w:r w:rsidR="00405B0C">
        <w:rPr>
          <w:rFonts w:ascii="GHEA Grapalat" w:hAnsi="GHEA Grapalat" w:cs="Sylfaen"/>
          <w:lang w:val="hy-AM"/>
        </w:rPr>
        <w:t xml:space="preserve"> ութ հարյուր </w:t>
      </w:r>
      <w:r w:rsidR="002F404D">
        <w:rPr>
          <w:rFonts w:ascii="GHEA Grapalat" w:hAnsi="GHEA Grapalat" w:cs="Sylfaen"/>
          <w:lang w:val="hy-AM"/>
        </w:rPr>
        <w:t>հազար</w:t>
      </w:r>
      <w:r w:rsidR="00126AD1">
        <w:rPr>
          <w:rFonts w:ascii="GHEA Grapalat" w:hAnsi="GHEA Grapalat" w:cs="Sylfaen"/>
          <w:lang w:val="af-ZA"/>
        </w:rPr>
        <w:t>)</w:t>
      </w:r>
      <w:r w:rsidR="009955EC">
        <w:rPr>
          <w:rFonts w:ascii="GHEA Grapalat" w:hAnsi="GHEA Grapalat" w:cs="Sylfaen"/>
          <w:lang w:val="hy-AM"/>
        </w:rPr>
        <w:t xml:space="preserve"> ՀՀ</w:t>
      </w:r>
      <w:r w:rsidRPr="007F061E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Pr="007F061E">
        <w:rPr>
          <w:rFonts w:ascii="GHEA Grapalat" w:hAnsi="GHEA Grapalat" w:cs="Sylfaen"/>
          <w:lang w:val="af-ZA"/>
        </w:rPr>
        <w:t>հատկացումը կատարել Գյումրի համայնքի</w:t>
      </w:r>
      <w:r w:rsidR="009E01A6" w:rsidRPr="007F061E">
        <w:rPr>
          <w:rFonts w:ascii="GHEA Grapalat" w:hAnsi="GHEA Grapalat" w:cs="Sylfaen"/>
          <w:lang w:val="af-ZA"/>
        </w:rPr>
        <w:t xml:space="preserve"> 20</w:t>
      </w:r>
      <w:r w:rsidR="009955EC">
        <w:rPr>
          <w:rFonts w:ascii="GHEA Grapalat" w:hAnsi="GHEA Grapalat" w:cs="Sylfaen"/>
          <w:lang w:val="af-ZA"/>
        </w:rPr>
        <w:t>2</w:t>
      </w:r>
      <w:r w:rsidR="009955EC">
        <w:rPr>
          <w:rFonts w:ascii="GHEA Grapalat" w:hAnsi="GHEA Grapalat" w:cs="Sylfaen"/>
          <w:lang w:val="hy-AM"/>
        </w:rPr>
        <w:t>2</w:t>
      </w:r>
      <w:r w:rsidR="00126AD1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7F061E">
        <w:rPr>
          <w:rFonts w:ascii="GHEA Grapalat" w:hAnsi="GHEA Grapalat" w:cs="Sylfaen"/>
          <w:lang w:val="af-ZA"/>
        </w:rPr>
        <w:t xml:space="preserve">8/6/1 </w:t>
      </w:r>
      <w:r w:rsidR="00126AD1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126AD1" w:rsidRPr="007F061E">
        <w:rPr>
          <w:rFonts w:ascii="GHEA Grapalat" w:hAnsi="GHEA Grapalat" w:cs="Sylfaen"/>
          <w:lang w:val="af-ZA"/>
        </w:rPr>
        <w:t xml:space="preserve"> (4861) &lt;&lt;</w:t>
      </w:r>
      <w:r w:rsidR="00126AD1" w:rsidRPr="007F061E">
        <w:rPr>
          <w:rFonts w:ascii="GHEA Grapalat" w:hAnsi="GHEA Grapalat" w:cs="Sylfaen"/>
          <w:lang w:val="hy-AM"/>
        </w:rPr>
        <w:t>Այլ ծախսեր</w:t>
      </w:r>
      <w:r w:rsidR="00126AD1" w:rsidRPr="007F061E">
        <w:rPr>
          <w:rFonts w:ascii="GHEA Grapalat" w:hAnsi="GHEA Grapalat"/>
          <w:lang w:val="af-ZA"/>
        </w:rPr>
        <w:t>&gt;&gt;</w:t>
      </w:r>
      <w:r w:rsidR="00126AD1">
        <w:rPr>
          <w:rFonts w:ascii="GHEA Grapalat" w:hAnsi="GHEA Grapalat" w:cs="Sylfaen"/>
          <w:lang w:val="af-ZA"/>
        </w:rPr>
        <w:t xml:space="preserve">  և </w:t>
      </w:r>
      <w:r w:rsidR="00772F8B" w:rsidRPr="00772F8B">
        <w:rPr>
          <w:rFonts w:ascii="GHEA Grapalat" w:hAnsi="GHEA Grapalat" w:cs="Sylfaen"/>
          <w:lang w:val="af-ZA"/>
        </w:rPr>
        <w:t xml:space="preserve">6 300 </w:t>
      </w:r>
      <w:r w:rsidR="00126AD1">
        <w:rPr>
          <w:rFonts w:ascii="GHEA Grapalat" w:hAnsi="GHEA Grapalat" w:cs="Sylfaen"/>
          <w:lang w:val="af-ZA"/>
        </w:rPr>
        <w:t>000 (</w:t>
      </w:r>
      <w:r w:rsidR="00772F8B">
        <w:rPr>
          <w:rFonts w:ascii="GHEA Grapalat" w:hAnsi="GHEA Grapalat" w:cs="Sylfaen"/>
          <w:lang w:val="af-ZA"/>
        </w:rPr>
        <w:t>վեց</w:t>
      </w:r>
      <w:r w:rsidR="00126AD1">
        <w:rPr>
          <w:rFonts w:ascii="GHEA Grapalat" w:hAnsi="GHEA Grapalat" w:cs="Sylfaen"/>
          <w:lang w:val="af-ZA"/>
        </w:rPr>
        <w:t xml:space="preserve"> միլիոն </w:t>
      </w:r>
      <w:r w:rsidR="00772F8B">
        <w:rPr>
          <w:rFonts w:ascii="GHEA Grapalat" w:hAnsi="GHEA Grapalat" w:cs="Sylfaen"/>
          <w:lang w:val="af-ZA"/>
        </w:rPr>
        <w:t>երեք</w:t>
      </w:r>
      <w:r w:rsidR="00126AD1">
        <w:rPr>
          <w:rFonts w:ascii="GHEA Grapalat" w:hAnsi="GHEA Grapalat" w:cs="Sylfaen"/>
          <w:lang w:val="af-ZA"/>
        </w:rPr>
        <w:t xml:space="preserve"> հարյուր)</w:t>
      </w:r>
      <w:r w:rsidR="00126AD1" w:rsidRPr="00126AD1">
        <w:rPr>
          <w:rFonts w:ascii="GHEA Grapalat" w:hAnsi="GHEA Grapalat" w:cs="Sylfaen"/>
          <w:lang w:val="af-ZA"/>
        </w:rPr>
        <w:t xml:space="preserve"> </w:t>
      </w:r>
      <w:r w:rsidR="009955EC">
        <w:rPr>
          <w:rFonts w:ascii="GHEA Grapalat" w:hAnsi="GHEA Grapalat" w:cs="Sylfaen"/>
          <w:lang w:val="hy-AM"/>
        </w:rPr>
        <w:t xml:space="preserve">ՀՀ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="00126AD1" w:rsidRPr="007F061E">
        <w:rPr>
          <w:rFonts w:ascii="GHEA Grapalat" w:hAnsi="GHEA Grapalat" w:cs="Sylfaen"/>
          <w:lang w:val="af-ZA"/>
        </w:rPr>
        <w:t xml:space="preserve">հատկացումը կատարել </w:t>
      </w:r>
      <w:r w:rsidR="007F061E" w:rsidRPr="007F061E">
        <w:rPr>
          <w:rFonts w:ascii="GHEA Grapalat" w:hAnsi="GHEA Grapalat" w:cs="Sylfaen"/>
          <w:lang w:val="af-ZA"/>
        </w:rPr>
        <w:t xml:space="preserve">6/4/1 </w:t>
      </w:r>
      <w:r w:rsidR="00883BE8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7F061E" w:rsidRPr="007F061E">
        <w:rPr>
          <w:rFonts w:ascii="GHEA Grapalat" w:hAnsi="GHEA Grapalat"/>
          <w:lang w:val="af-ZA"/>
        </w:rPr>
        <w:t xml:space="preserve"> </w:t>
      </w:r>
      <w:r w:rsidR="007F061E" w:rsidRPr="007F061E">
        <w:rPr>
          <w:rFonts w:ascii="GHEA Grapalat" w:hAnsi="GHEA Grapalat" w:cs="Sylfaen"/>
          <w:lang w:val="af-ZA"/>
        </w:rPr>
        <w:t>(42</w:t>
      </w:r>
      <w:r w:rsidR="007B316B">
        <w:rPr>
          <w:rFonts w:ascii="GHEA Grapalat" w:hAnsi="GHEA Grapalat" w:cs="Sylfaen"/>
          <w:lang w:val="hy-AM"/>
        </w:rPr>
        <w:t>39</w:t>
      </w:r>
      <w:r w:rsidR="007F061E" w:rsidRPr="007F061E">
        <w:rPr>
          <w:rFonts w:ascii="GHEA Grapalat" w:hAnsi="GHEA Grapalat" w:cs="Sylfaen"/>
          <w:lang w:val="af-ZA"/>
        </w:rPr>
        <w:t>) &lt;&lt;</w:t>
      </w:r>
      <w:r w:rsidR="007B316B">
        <w:rPr>
          <w:rFonts w:ascii="GHEA Grapalat" w:hAnsi="GHEA Grapalat" w:cs="Sylfaen"/>
          <w:lang w:val="hy-AM"/>
        </w:rPr>
        <w:t>Ընդհանուր բնույթի այլ ծառայություն</w:t>
      </w:r>
      <w:r w:rsidR="007F061E" w:rsidRPr="007F061E">
        <w:rPr>
          <w:rFonts w:ascii="GHEA Grapalat" w:hAnsi="GHEA Grapalat"/>
          <w:lang w:val="af-ZA"/>
        </w:rPr>
        <w:t xml:space="preserve">&gt;&gt; </w:t>
      </w:r>
      <w:r w:rsidR="00883BE8" w:rsidRPr="007F061E">
        <w:rPr>
          <w:rFonts w:ascii="GHEA Grapalat" w:hAnsi="GHEA Grapalat"/>
          <w:lang w:val="hy-AM"/>
        </w:rPr>
        <w:t>տնտեսագիտական</w:t>
      </w:r>
      <w:r w:rsidR="00883BE8" w:rsidRPr="007F061E">
        <w:rPr>
          <w:rFonts w:ascii="GHEA Grapalat" w:hAnsi="GHEA Grapalat"/>
          <w:lang w:val="af-ZA"/>
        </w:rPr>
        <w:t xml:space="preserve"> </w:t>
      </w:r>
      <w:r w:rsidR="00883BE8" w:rsidRPr="007F061E">
        <w:rPr>
          <w:rFonts w:ascii="GHEA Grapalat" w:hAnsi="GHEA Grapalat"/>
          <w:lang w:val="hy-AM"/>
        </w:rPr>
        <w:t>դասակարգման</w:t>
      </w:r>
      <w:r w:rsidR="00883BE8" w:rsidRPr="007F061E">
        <w:rPr>
          <w:rFonts w:ascii="GHEA Grapalat" w:hAnsi="GHEA Grapalat"/>
          <w:lang w:val="af-ZA"/>
        </w:rPr>
        <w:t xml:space="preserve">  </w:t>
      </w:r>
      <w:r w:rsidR="00883BE8" w:rsidRPr="007F061E">
        <w:rPr>
          <w:rFonts w:ascii="GHEA Grapalat" w:hAnsi="GHEA Grapalat"/>
          <w:lang w:val="hy-AM"/>
        </w:rPr>
        <w:t>հոդված</w:t>
      </w:r>
      <w:proofErr w:type="spellStart"/>
      <w:r w:rsidR="007F061E" w:rsidRPr="007F061E">
        <w:rPr>
          <w:rFonts w:ascii="GHEA Grapalat" w:hAnsi="GHEA Grapalat"/>
          <w:lang w:val="en-US"/>
        </w:rPr>
        <w:t>ներ</w:t>
      </w:r>
      <w:proofErr w:type="spellEnd"/>
      <w:r w:rsidR="00883BE8" w:rsidRPr="007F061E">
        <w:rPr>
          <w:rFonts w:ascii="GHEA Grapalat" w:hAnsi="GHEA Grapalat"/>
          <w:lang w:val="hy-AM"/>
        </w:rPr>
        <w:t>ից</w:t>
      </w:r>
      <w:r w:rsidR="00663B44" w:rsidRPr="007F061E">
        <w:rPr>
          <w:rFonts w:ascii="GHEA Grapalat" w:hAnsi="GHEA Grapalat"/>
          <w:lang w:val="en-US"/>
        </w:rPr>
        <w:t>՝</w:t>
      </w:r>
      <w:r w:rsidR="00883BE8" w:rsidRPr="007F061E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7F061E">
        <w:rPr>
          <w:rFonts w:ascii="GHEA Grapalat" w:hAnsi="GHEA Grapalat" w:cs="Sylfaen"/>
          <w:lang w:val="hy-AM"/>
        </w:rPr>
        <w:t>:</w:t>
      </w:r>
    </w:p>
    <w:p w:rsidR="00594A62" w:rsidRPr="007F061E" w:rsidRDefault="00A97C72" w:rsidP="00A97C72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7F061E">
        <w:rPr>
          <w:rFonts w:ascii="GHEA Grapalat" w:hAnsi="GHEA Grapalat"/>
          <w:lang w:val="hy-AM"/>
        </w:rPr>
        <w:t xml:space="preserve">                             </w:t>
      </w:r>
      <w:r w:rsidR="00624703" w:rsidRPr="007F061E">
        <w:rPr>
          <w:rFonts w:ascii="GHEA Grapalat" w:hAnsi="GHEA Grapalat"/>
          <w:lang w:val="hy-AM"/>
        </w:rPr>
        <w:t xml:space="preserve">              </w:t>
      </w:r>
    </w:p>
    <w:p w:rsidR="00A97C72" w:rsidRPr="00735BC3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126AD1">
        <w:rPr>
          <w:rFonts w:ascii="GHEA Grapalat" w:hAnsi="GHEA Grapalat"/>
          <w:b/>
          <w:lang w:val="hy-AM"/>
        </w:rPr>
        <w:t xml:space="preserve">                                                                             </w:t>
      </w:r>
      <w:r w:rsidR="00624703" w:rsidRPr="00126AD1">
        <w:rPr>
          <w:rFonts w:ascii="GHEA Grapalat" w:hAnsi="GHEA Grapalat"/>
          <w:b/>
          <w:lang w:val="hy-AM"/>
        </w:rPr>
        <w:t xml:space="preserve">               </w:t>
      </w:r>
      <w:r w:rsidR="000F75A7" w:rsidRPr="00126AD1">
        <w:rPr>
          <w:rFonts w:ascii="GHEA Grapalat" w:hAnsi="GHEA Grapalat"/>
          <w:b/>
          <w:lang w:val="hy-AM"/>
        </w:rPr>
        <w:t>Կ.ԲԱԴԱԼՅԱՆ</w:t>
      </w:r>
    </w:p>
    <w:p w:rsidR="00743A06" w:rsidRPr="00735BC3" w:rsidRDefault="00C672FF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="00624703" w:rsidRPr="00735BC3">
        <w:rPr>
          <w:rFonts w:ascii="GHEA Grapalat" w:hAnsi="GHEA Grapalat"/>
          <w:b/>
          <w:lang w:val="hy-AM"/>
        </w:rPr>
        <w:t xml:space="preserve"> </w:t>
      </w:r>
      <w:r w:rsidR="009045A6" w:rsidRPr="00735BC3">
        <w:rPr>
          <w:rFonts w:ascii="GHEA Grapalat" w:hAnsi="GHEA Grapalat"/>
          <w:b/>
          <w:lang w:val="hy-AM"/>
        </w:rPr>
        <w:t>Ա.</w:t>
      </w:r>
      <w:r w:rsidR="009955EC">
        <w:rPr>
          <w:rFonts w:ascii="GHEA Grapalat" w:hAnsi="GHEA Grapalat"/>
          <w:b/>
          <w:lang w:val="hy-AM"/>
        </w:rPr>
        <w:t>ՉԱԽՈՅԱՆ</w:t>
      </w:r>
    </w:p>
    <w:p w:rsidR="00A97C72" w:rsidRPr="00735BC3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="006D2B03" w:rsidRPr="00735BC3">
        <w:rPr>
          <w:rFonts w:ascii="GHEA Grapalat" w:hAnsi="GHEA Grapalat"/>
          <w:b/>
          <w:lang w:val="hy-AM"/>
        </w:rPr>
        <w:t xml:space="preserve">             </w:t>
      </w:r>
      <w:r w:rsidRPr="00735BC3">
        <w:rPr>
          <w:rFonts w:ascii="GHEA Grapalat" w:hAnsi="GHEA Grapalat"/>
          <w:b/>
          <w:lang w:val="hy-AM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Մ.ՄԿՐՏՉՅԱՆ</w:t>
      </w:r>
    </w:p>
    <w:p w:rsidR="0053794F" w:rsidRPr="00735BC3" w:rsidRDefault="00F3742F" w:rsidP="00433FC5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Է.ՄԱՐՏԻՐՈՍՅԱՆ</w:t>
      </w:r>
      <w:r w:rsidR="00A806E7" w:rsidRPr="00735BC3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</w:t>
      </w:r>
      <w:r w:rsidR="00433FC5" w:rsidRPr="00735BC3">
        <w:rPr>
          <w:rFonts w:ascii="GHEA Grapalat" w:hAnsi="GHEA Grapalat"/>
          <w:b/>
          <w:lang w:val="hy-AM"/>
        </w:rPr>
        <w:t xml:space="preserve">                            </w:t>
      </w:r>
    </w:p>
    <w:p w:rsidR="00433FC5" w:rsidRPr="00735BC3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>Կատարող`</w:t>
      </w:r>
    </w:p>
    <w:p w:rsidR="00B01447" w:rsidRPr="00433FC5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 xml:space="preserve"> </w:t>
      </w:r>
      <w:r w:rsidR="00766E36" w:rsidRPr="00433FC5">
        <w:rPr>
          <w:rFonts w:ascii="GHEA Grapalat" w:hAnsi="GHEA Grapalat"/>
          <w:sz w:val="20"/>
          <w:szCs w:val="20"/>
          <w:lang w:val="hy-AM"/>
        </w:rPr>
        <w:t xml:space="preserve"> Ա</w:t>
      </w:r>
      <w:r w:rsidR="00883BE8" w:rsidRPr="00433FC5">
        <w:rPr>
          <w:rFonts w:ascii="GHEA Grapalat" w:hAnsi="GHEA Grapalat"/>
          <w:sz w:val="20"/>
          <w:szCs w:val="20"/>
          <w:lang w:val="hy-AM"/>
        </w:rPr>
        <w:t>.Տաշչյան</w:t>
      </w:r>
    </w:p>
    <w:p w:rsidR="00B01447" w:rsidRPr="007F061E" w:rsidRDefault="00B01447" w:rsidP="00B01447">
      <w:pPr>
        <w:jc w:val="right"/>
        <w:rPr>
          <w:rFonts w:ascii="GHEA Grapalat" w:hAnsi="GHEA Grapalat"/>
          <w:lang w:val="hy-AM"/>
        </w:rPr>
      </w:pPr>
    </w:p>
    <w:p w:rsidR="00C571BF" w:rsidRPr="007F061E" w:rsidRDefault="00B01447" w:rsidP="00B01447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                                                         </w:t>
      </w:r>
    </w:p>
    <w:p w:rsidR="009765C1" w:rsidRPr="007F061E" w:rsidRDefault="00C571BF" w:rsidP="00CD0848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</w:t>
      </w:r>
      <w:r w:rsidR="006129FA" w:rsidRPr="007F061E">
        <w:rPr>
          <w:rFonts w:ascii="GHEA Grapalat" w:hAnsi="GHEA Grapalat"/>
          <w:b/>
          <w:lang w:val="hy-AM"/>
        </w:rPr>
        <w:t xml:space="preserve">                       </w:t>
      </w:r>
      <w:r w:rsidRPr="007F061E">
        <w:rPr>
          <w:rFonts w:ascii="GHEA Grapalat" w:hAnsi="GHEA Grapalat"/>
          <w:b/>
          <w:lang w:val="hy-AM"/>
        </w:rPr>
        <w:t xml:space="preserve">                                  </w:t>
      </w:r>
      <w:r w:rsidR="00B01447" w:rsidRPr="007F061E">
        <w:rPr>
          <w:rFonts w:ascii="GHEA Grapalat" w:hAnsi="GHEA Grapalat"/>
          <w:b/>
          <w:lang w:val="hy-AM"/>
        </w:rPr>
        <w:t xml:space="preserve">           </w:t>
      </w:r>
    </w:p>
    <w:p w:rsidR="009765C1" w:rsidRPr="007F061E" w:rsidRDefault="009765C1" w:rsidP="00624703">
      <w:pPr>
        <w:jc w:val="center"/>
        <w:rPr>
          <w:rFonts w:ascii="GHEA Grapalat" w:hAnsi="GHEA Grapalat"/>
          <w:b/>
          <w:lang w:val="hy-AM"/>
        </w:rPr>
      </w:pPr>
    </w:p>
    <w:p w:rsidR="00624703" w:rsidRPr="007F061E" w:rsidRDefault="00034710" w:rsidP="00624703">
      <w:pPr>
        <w:jc w:val="center"/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Հ </w:t>
      </w:r>
      <w:r w:rsidR="00624703" w:rsidRPr="007F061E">
        <w:rPr>
          <w:rFonts w:ascii="GHEA Grapalat" w:hAnsi="GHEA Grapalat"/>
          <w:b/>
          <w:lang w:val="hy-AM"/>
        </w:rPr>
        <w:t>Ի Մ Ն Ա Վ Ո Ր Ո Ւ Մ</w:t>
      </w:r>
    </w:p>
    <w:p w:rsidR="00034710" w:rsidRPr="007F061E" w:rsidRDefault="00C96AA5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35BC3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>ՀԱՏԿԱՑՆԵԼՈՒ ՄԱՍԻՆ</w:t>
      </w:r>
      <w:r w:rsidRPr="007F061E">
        <w:rPr>
          <w:rFonts w:ascii="GHEA Grapalat" w:hAnsi="GHEA Grapalat"/>
          <w:b/>
          <w:lang w:val="hy-AM"/>
        </w:rPr>
        <w:t>»</w:t>
      </w:r>
      <w:r w:rsidR="00DA2B0C" w:rsidRPr="007F061E">
        <w:rPr>
          <w:rFonts w:ascii="GHEA Grapalat" w:hAnsi="GHEA Grapalat"/>
          <w:b/>
          <w:lang w:val="hy-AM"/>
        </w:rPr>
        <w:t xml:space="preserve"> </w:t>
      </w:r>
      <w:r w:rsidR="00034710" w:rsidRPr="007F061E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7F061E" w:rsidRDefault="00624703">
      <w:pPr>
        <w:rPr>
          <w:rFonts w:ascii="GHEA Grapalat" w:hAnsi="GHEA Grapalat"/>
          <w:b/>
          <w:lang w:val="hy-AM"/>
        </w:rPr>
      </w:pPr>
    </w:p>
    <w:p w:rsidR="00624703" w:rsidRPr="007F061E" w:rsidRDefault="00624703">
      <w:pPr>
        <w:rPr>
          <w:rFonts w:ascii="GHEA Grapalat" w:hAnsi="GHEA Grapalat"/>
          <w:lang w:val="hy-AM"/>
        </w:rPr>
      </w:pPr>
    </w:p>
    <w:p w:rsidR="00FD30BB" w:rsidRPr="007F061E" w:rsidRDefault="00CD0848" w:rsidP="00693F0E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hy-AM"/>
        </w:rPr>
        <w:t xml:space="preserve">   </w:t>
      </w:r>
      <w:r w:rsidR="008A3268" w:rsidRPr="007F061E">
        <w:rPr>
          <w:rFonts w:ascii="GHEA Grapalat" w:hAnsi="GHEA Grapalat" w:cs="Sylfaen"/>
          <w:lang w:val="hy-AM"/>
        </w:rPr>
        <w:t>Որոշման</w:t>
      </w:r>
      <w:r w:rsidR="008A3268" w:rsidRPr="007F061E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7F061E">
        <w:rPr>
          <w:rFonts w:ascii="GHEA Grapalat" w:hAnsi="GHEA Grapalat"/>
          <w:lang w:val="hy-AM"/>
        </w:rPr>
        <w:t>է</w:t>
      </w:r>
      <w:r w:rsidR="006D2B03" w:rsidRPr="007F061E">
        <w:rPr>
          <w:rFonts w:ascii="GHEA Grapalat" w:hAnsi="GHEA Grapalat"/>
          <w:lang w:val="hy-AM"/>
        </w:rPr>
        <w:t xml:space="preserve"> </w:t>
      </w:r>
      <w:r w:rsidR="007B316B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="007B316B">
        <w:rPr>
          <w:rFonts w:ascii="GHEA Grapalat" w:hAnsi="GHEA Grapalat"/>
          <w:lang w:val="hy-AM"/>
        </w:rPr>
        <w:t xml:space="preserve">Գյումրու </w:t>
      </w:r>
      <w:r w:rsidR="00F504D9">
        <w:rPr>
          <w:rFonts w:ascii="GHEA Grapalat" w:hAnsi="GHEA Grapalat"/>
          <w:lang w:val="hy-AM"/>
        </w:rPr>
        <w:t>համայնքապետարանի</w:t>
      </w:r>
      <w:r w:rsidR="007B316B">
        <w:rPr>
          <w:rFonts w:ascii="GHEA Grapalat" w:hAnsi="GHEA Grapalat"/>
          <w:lang w:val="hy-AM"/>
        </w:rPr>
        <w:t xml:space="preserve"> կողմից իրականացվելիք ամանորյա միջոցառումների կազմակերպման և անցկացման</w:t>
      </w:r>
      <w:r w:rsidR="001468B7" w:rsidRPr="007F061E">
        <w:rPr>
          <w:rFonts w:ascii="GHEA Grapalat" w:hAnsi="GHEA Grapalat"/>
          <w:lang w:val="hy-AM"/>
        </w:rPr>
        <w:t xml:space="preserve">  </w:t>
      </w:r>
      <w:r w:rsidR="00DA2B0C" w:rsidRPr="007F061E">
        <w:rPr>
          <w:rFonts w:ascii="GHEA Grapalat" w:hAnsi="GHEA Grapalat"/>
          <w:lang w:val="hy-AM"/>
        </w:rPr>
        <w:t>անհրաժեշտությամբ</w:t>
      </w:r>
      <w:r w:rsidR="00C96AA5" w:rsidRPr="007F061E">
        <w:rPr>
          <w:rFonts w:ascii="GHEA Grapalat" w:hAnsi="GHEA Grapalat"/>
          <w:lang w:val="hy-AM"/>
        </w:rPr>
        <w:t>:</w:t>
      </w:r>
    </w:p>
    <w:p w:rsidR="00FD30BB" w:rsidRPr="007F061E" w:rsidRDefault="00FD30BB">
      <w:pPr>
        <w:rPr>
          <w:rFonts w:ascii="GHEA Grapalat" w:hAnsi="GHEA Grapalat"/>
          <w:lang w:val="hy-AM"/>
        </w:rPr>
      </w:pPr>
    </w:p>
    <w:p w:rsidR="00624703" w:rsidRPr="007F061E" w:rsidRDefault="00624703" w:rsidP="00693F0E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</w:t>
      </w:r>
      <w:r w:rsidR="00663B44" w:rsidRPr="00735BC3">
        <w:rPr>
          <w:rFonts w:ascii="GHEA Grapalat" w:hAnsi="GHEA Grapalat"/>
          <w:b/>
          <w:lang w:val="hy-AM"/>
        </w:rPr>
        <w:t xml:space="preserve">           </w:t>
      </w:r>
      <w:r w:rsidRPr="007F061E">
        <w:rPr>
          <w:rFonts w:ascii="GHEA Grapalat" w:hAnsi="GHEA Grapalat"/>
          <w:b/>
          <w:lang w:val="hy-AM"/>
        </w:rPr>
        <w:t xml:space="preserve">  </w:t>
      </w:r>
      <w:r w:rsidR="00433FC5" w:rsidRPr="00735BC3">
        <w:rPr>
          <w:rFonts w:ascii="GHEA Grapalat" w:hAnsi="GHEA Grapalat"/>
          <w:b/>
          <w:lang w:val="hy-AM"/>
        </w:rPr>
        <w:t xml:space="preserve">             </w:t>
      </w:r>
      <w:r w:rsidRPr="007F061E">
        <w:rPr>
          <w:rFonts w:ascii="GHEA Grapalat" w:hAnsi="GHEA Grapalat"/>
          <w:b/>
          <w:lang w:val="hy-AM"/>
        </w:rPr>
        <w:t xml:space="preserve">   Տ Ե Ղ Ե Կ Ա Ն Ք</w:t>
      </w:r>
    </w:p>
    <w:p w:rsidR="00594A62" w:rsidRPr="007F061E" w:rsidRDefault="00594A62" w:rsidP="00CD0848">
      <w:pPr>
        <w:rPr>
          <w:rFonts w:ascii="GHEA Grapalat" w:hAnsi="GHEA Grapalat"/>
          <w:b/>
          <w:lang w:val="hy-AM"/>
        </w:rPr>
      </w:pPr>
    </w:p>
    <w:p w:rsidR="00DA2B0C" w:rsidRPr="007F061E" w:rsidRDefault="00A02A8F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735BC3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735BC3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 xml:space="preserve">ՀԱՏԿԱՑՆԵԼՈՒ ՄԱՍԻՆ </w:t>
      </w:r>
      <w:r w:rsidRPr="007F061E">
        <w:rPr>
          <w:rFonts w:ascii="GHEA Grapalat" w:hAnsi="GHEA Grapalat"/>
          <w:b/>
          <w:lang w:val="hy-AM"/>
        </w:rPr>
        <w:t xml:space="preserve">» ՈՐՈՇՄԱՆ ԸՆԴՈՒՆՄԱՆ </w:t>
      </w:r>
      <w:r w:rsidR="00DA2B0C" w:rsidRPr="007F061E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955EC">
        <w:rPr>
          <w:rFonts w:ascii="GHEA Grapalat" w:hAnsi="GHEA Grapalat"/>
          <w:b/>
          <w:lang w:val="af-ZA"/>
        </w:rPr>
        <w:t xml:space="preserve"> 202</w:t>
      </w:r>
      <w:r w:rsidR="009955EC">
        <w:rPr>
          <w:rFonts w:ascii="GHEA Grapalat" w:hAnsi="GHEA Grapalat"/>
          <w:b/>
          <w:lang w:val="hy-AM"/>
        </w:rPr>
        <w:t>2</w:t>
      </w:r>
      <w:r w:rsidR="0053794F" w:rsidRPr="007F061E">
        <w:rPr>
          <w:rFonts w:ascii="GHEA Grapalat" w:hAnsi="GHEA Grapalat"/>
          <w:b/>
          <w:lang w:val="af-ZA"/>
        </w:rPr>
        <w:t xml:space="preserve"> </w:t>
      </w:r>
      <w:r w:rsidR="00DA2B0C" w:rsidRPr="007F061E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7F061E" w:rsidRDefault="00034710" w:rsidP="00034710">
      <w:pPr>
        <w:jc w:val="center"/>
        <w:rPr>
          <w:rFonts w:ascii="GHEA Grapalat" w:hAnsi="GHEA Grapalat"/>
          <w:b/>
          <w:lang w:val="af-ZA"/>
        </w:rPr>
      </w:pPr>
    </w:p>
    <w:p w:rsidR="00C96AA5" w:rsidRPr="007F061E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 «</w:t>
      </w:r>
      <w:r w:rsidR="006C6BAF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="00F504D9">
        <w:rPr>
          <w:rFonts w:ascii="GHEA Grapalat" w:hAnsi="GHEA Grapalat" w:cs="Sylfaen"/>
          <w:lang w:val="af-ZA"/>
        </w:rPr>
        <w:t>Գյումր</w:t>
      </w:r>
      <w:r w:rsidR="00F504D9">
        <w:rPr>
          <w:rFonts w:ascii="GHEA Grapalat" w:hAnsi="GHEA Grapalat" w:cs="Sylfaen"/>
          <w:lang w:val="hy-AM"/>
        </w:rPr>
        <w:t>ու</w:t>
      </w:r>
      <w:r w:rsidR="006C6BAF" w:rsidRPr="007F061E">
        <w:rPr>
          <w:rFonts w:ascii="GHEA Grapalat" w:hAnsi="GHEA Grapalat" w:cs="Sylfaen"/>
          <w:lang w:val="af-ZA"/>
        </w:rPr>
        <w:t xml:space="preserve"> </w:t>
      </w:r>
      <w:r w:rsidR="00F504D9">
        <w:rPr>
          <w:rFonts w:ascii="GHEA Grapalat" w:hAnsi="GHEA Grapalat"/>
          <w:lang w:val="hy-AM"/>
        </w:rPr>
        <w:t>համայնքապետարանի կողմից իրականացվելիք ամանորյա միջոցառումների կազմակերպման և անցկացման</w:t>
      </w:r>
      <w:r w:rsidR="00F504D9" w:rsidRPr="007F061E">
        <w:rPr>
          <w:rFonts w:ascii="GHEA Grapalat" w:hAnsi="GHEA Grapalat"/>
          <w:lang w:val="hy-AM"/>
        </w:rPr>
        <w:t xml:space="preserve">  </w:t>
      </w:r>
      <w:r w:rsidR="00F504D9">
        <w:rPr>
          <w:rFonts w:ascii="GHEA Grapalat" w:hAnsi="GHEA Grapalat"/>
          <w:lang w:val="hy-AM"/>
        </w:rPr>
        <w:t xml:space="preserve">համար </w:t>
      </w:r>
      <w:r w:rsidR="006C6BAF" w:rsidRPr="007F061E">
        <w:rPr>
          <w:rFonts w:ascii="GHEA Grapalat" w:hAnsi="GHEA Grapalat" w:cs="Sylfaen"/>
          <w:lang w:val="af-ZA"/>
        </w:rPr>
        <w:t>դրամական միջոցներ</w:t>
      </w:r>
      <w:r w:rsidRPr="007F061E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 w:rsidRPr="007F061E">
        <w:rPr>
          <w:rFonts w:ascii="GHEA Grapalat" w:hAnsi="GHEA Grapalat" w:cs="Sylfaen"/>
          <w:lang w:val="af-ZA"/>
        </w:rPr>
        <w:t xml:space="preserve"> 20</w:t>
      </w:r>
      <w:r w:rsidR="009955EC">
        <w:rPr>
          <w:rFonts w:ascii="GHEA Grapalat" w:hAnsi="GHEA Grapalat" w:cs="Sylfaen"/>
          <w:lang w:val="af-ZA"/>
        </w:rPr>
        <w:t>2</w:t>
      </w:r>
      <w:r w:rsidR="009955EC">
        <w:rPr>
          <w:rFonts w:ascii="GHEA Grapalat" w:hAnsi="GHEA Grapalat" w:cs="Sylfaen"/>
          <w:lang w:val="hy-AM"/>
        </w:rPr>
        <w:t>2</w:t>
      </w:r>
      <w:r w:rsidR="009E7B8A"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 w:rsidRPr="007F061E">
        <w:rPr>
          <w:rFonts w:ascii="GHEA Grapalat" w:hAnsi="GHEA Grapalat" w:cs="Sylfaen"/>
          <w:lang w:val="hy-AM"/>
        </w:rPr>
        <w:t xml:space="preserve"> </w:t>
      </w:r>
      <w:r w:rsidRPr="007F061E">
        <w:rPr>
          <w:rFonts w:ascii="GHEA Grapalat" w:hAnsi="GHEA Grapalat" w:cs="Sylfaen"/>
          <w:lang w:val="af-ZA"/>
        </w:rPr>
        <w:t>չեն նախատեսվում:</w:t>
      </w: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ավագանու  20</w:t>
      </w:r>
      <w:r w:rsidR="009955EC">
        <w:rPr>
          <w:rFonts w:ascii="GHEA Grapalat" w:hAnsi="GHEA Grapalat"/>
          <w:b/>
          <w:color w:val="000000" w:themeColor="text1"/>
          <w:lang w:val="hy-AM"/>
        </w:rPr>
        <w:t>22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նոյեմբերի  </w:t>
      </w:r>
      <w:r w:rsidR="007F061E" w:rsidRPr="00735BC3">
        <w:rPr>
          <w:rFonts w:ascii="GHEA Grapalat" w:hAnsi="GHEA Grapalat"/>
          <w:b/>
          <w:color w:val="000000" w:themeColor="text1"/>
          <w:lang w:val="hy-AM"/>
        </w:rPr>
        <w:t xml:space="preserve">   </w:t>
      </w:r>
      <w:r w:rsidRPr="007F061E">
        <w:rPr>
          <w:rFonts w:ascii="GHEA Grapalat" w:hAnsi="GHEA Grapalat"/>
          <w:b/>
          <w:color w:val="000000" w:themeColor="text1"/>
          <w:lang w:val="hy-AM"/>
        </w:rPr>
        <w:t>-ի</w:t>
      </w:r>
      <w:r w:rsidRPr="00735BC3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N </w:t>
      </w:r>
      <w:r w:rsidRPr="00735BC3">
        <w:rPr>
          <w:rFonts w:ascii="GHEA Grapalat" w:hAnsi="GHEA Grapalat"/>
          <w:b/>
          <w:color w:val="000000" w:themeColor="text1"/>
          <w:lang w:val="hy-AM"/>
        </w:rPr>
        <w:t>-Ա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որոշման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A03AE1" w:rsidRPr="007F061E" w:rsidRDefault="00A03AE1" w:rsidP="00A03AE1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Գումար</w:t>
            </w:r>
          </w:p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Ամանորյա պարկերի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FB7E84" w:rsidP="006B73FA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  <w:r w:rsidR="00A03AE1" w:rsidRPr="007F061E">
              <w:rPr>
                <w:rFonts w:ascii="GHEA Grapalat" w:hAnsi="GHEA Grapalat"/>
                <w:lang w:val="af-ZA"/>
              </w:rPr>
              <w:t xml:space="preserve"> 000 000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600 000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EE7E35" w:rsidRDefault="00EE7E35" w:rsidP="00EE7E35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Ձմեռ</w:t>
            </w:r>
            <w:r w:rsidRPr="00EE7E35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ru-RU"/>
              </w:rPr>
              <w:t>պապի</w:t>
            </w:r>
            <w:r w:rsidRPr="00EE7E35">
              <w:rPr>
                <w:rFonts w:ascii="GHEA Grapalat" w:hAnsi="GHEA Grapalat"/>
                <w:lang w:val="af-ZA"/>
              </w:rPr>
              <w:t xml:space="preserve"> </w:t>
            </w:r>
            <w:r>
              <w:rPr>
                <w:rFonts w:ascii="GHEA Grapalat" w:hAnsi="GHEA Grapalat"/>
                <w:lang w:val="ru-RU"/>
              </w:rPr>
              <w:t>ծառայություն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EE7E35" w:rsidP="006B73FA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>250 000</w:t>
            </w:r>
          </w:p>
        </w:tc>
      </w:tr>
      <w:tr w:rsidR="00AF7A70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</w:p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7F061E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Կենտրոնական հրապարակի  գլխավոր տոնածառի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 և </w:t>
            </w:r>
            <w:r w:rsidRPr="007F061E">
              <w:rPr>
                <w:rFonts w:ascii="GHEA Grapalat" w:hAnsi="GHEA Grapalat"/>
                <w:lang w:val="af-ZA"/>
              </w:rPr>
              <w:t xml:space="preserve"> դեկորների տեղադրման 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ու </w:t>
            </w:r>
            <w:r w:rsidRPr="007F061E">
              <w:rPr>
                <w:rFonts w:ascii="GHEA Grapalat" w:hAnsi="GHEA Grapalat"/>
                <w:lang w:val="af-ZA"/>
              </w:rPr>
              <w:t xml:space="preserve"> </w:t>
            </w:r>
            <w:r w:rsidR="007F061E" w:rsidRPr="007F061E">
              <w:rPr>
                <w:rFonts w:ascii="GHEA Grapalat" w:hAnsi="GHEA Grapalat"/>
                <w:lang w:val="af-ZA"/>
              </w:rPr>
              <w:t>լու</w:t>
            </w:r>
            <w:r w:rsidRPr="007F061E">
              <w:rPr>
                <w:rFonts w:ascii="GHEA Grapalat" w:hAnsi="GHEA Grapalat"/>
                <w:lang w:val="af-ZA"/>
              </w:rPr>
              <w:t xml:space="preserve">սավորման </w:t>
            </w:r>
            <w:r w:rsidR="007F061E" w:rsidRPr="007F061E">
              <w:rPr>
                <w:rFonts w:ascii="GHEA Grapalat" w:hAnsi="GHEA Grapalat"/>
                <w:lang w:val="af-ZA"/>
              </w:rPr>
              <w:t>աշխատանքների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EE7E35" w:rsidP="006B73FA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hy-AM"/>
              </w:rPr>
              <w:t>7 250 000</w:t>
            </w:r>
          </w:p>
        </w:tc>
      </w:tr>
      <w:tr w:rsidR="000113FD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E04CBE" w:rsidP="00E04CBE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12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>
              <w:rPr>
                <w:rFonts w:ascii="GHEA Grapalat" w:hAnsi="GHEA Grapalat"/>
                <w:lang w:val="af-ZA"/>
              </w:rPr>
              <w:t>100</w:t>
            </w:r>
            <w:r>
              <w:rPr>
                <w:rFonts w:ascii="GHEA Grapalat" w:hAnsi="GHEA Grapalat"/>
                <w:lang w:val="ru-RU"/>
              </w:rPr>
              <w:t xml:space="preserve"> </w:t>
            </w:r>
            <w:r w:rsidR="000113FD" w:rsidRPr="007F061E">
              <w:rPr>
                <w:rFonts w:ascii="GHEA Grapalat" w:hAnsi="GHEA Grapalat"/>
                <w:lang w:val="af-ZA"/>
              </w:rPr>
              <w:t>000</w:t>
            </w:r>
          </w:p>
        </w:tc>
      </w:tr>
    </w:tbl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b/>
          <w:lang w:val="af-ZA"/>
        </w:rPr>
      </w:pP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A03AE1" w:rsidRPr="007F061E" w:rsidRDefault="00A03AE1" w:rsidP="00A03AE1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 xml:space="preserve">     ՀԱՐՑԵՐԻ ԲԱԺՆԻ  ՊԵՏ՝                                                       </w:t>
      </w:r>
      <w:r w:rsidRPr="007F061E">
        <w:rPr>
          <w:rFonts w:ascii="GHEA Grapalat" w:hAnsi="GHEA Grapalat" w:cs="Sylfaen"/>
          <w:b/>
          <w:lang w:val="af-ZA"/>
        </w:rPr>
        <w:t>Լ.ԹՈՎՄԱՍՅԱՆ</w:t>
      </w: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113FD"/>
    <w:rsid w:val="000276FC"/>
    <w:rsid w:val="00034710"/>
    <w:rsid w:val="000736ED"/>
    <w:rsid w:val="000A70B4"/>
    <w:rsid w:val="000D2BC7"/>
    <w:rsid w:val="000D59A1"/>
    <w:rsid w:val="000E1C9C"/>
    <w:rsid w:val="000F75A7"/>
    <w:rsid w:val="00126AD1"/>
    <w:rsid w:val="0014428D"/>
    <w:rsid w:val="001468B7"/>
    <w:rsid w:val="00153C63"/>
    <w:rsid w:val="001A7BCD"/>
    <w:rsid w:val="001C3F0D"/>
    <w:rsid w:val="00247C9E"/>
    <w:rsid w:val="0027319B"/>
    <w:rsid w:val="00277157"/>
    <w:rsid w:val="002A11F5"/>
    <w:rsid w:val="002C28BB"/>
    <w:rsid w:val="002D1B71"/>
    <w:rsid w:val="002E639C"/>
    <w:rsid w:val="002F404D"/>
    <w:rsid w:val="00320E16"/>
    <w:rsid w:val="00326BA0"/>
    <w:rsid w:val="003B5DC4"/>
    <w:rsid w:val="003C03D5"/>
    <w:rsid w:val="003C6D4A"/>
    <w:rsid w:val="003D4BE4"/>
    <w:rsid w:val="003F497D"/>
    <w:rsid w:val="00405B0C"/>
    <w:rsid w:val="00433FC5"/>
    <w:rsid w:val="00436D85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A35CD"/>
    <w:rsid w:val="005F1D32"/>
    <w:rsid w:val="005F479C"/>
    <w:rsid w:val="005F67BE"/>
    <w:rsid w:val="005F71CD"/>
    <w:rsid w:val="00600364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0E31"/>
    <w:rsid w:val="006C6BAF"/>
    <w:rsid w:val="006D2B03"/>
    <w:rsid w:val="00707038"/>
    <w:rsid w:val="007158BC"/>
    <w:rsid w:val="00735BC3"/>
    <w:rsid w:val="00743A06"/>
    <w:rsid w:val="00751406"/>
    <w:rsid w:val="00762FA4"/>
    <w:rsid w:val="00766E36"/>
    <w:rsid w:val="00772E3E"/>
    <w:rsid w:val="00772F8B"/>
    <w:rsid w:val="00795851"/>
    <w:rsid w:val="007B22C1"/>
    <w:rsid w:val="007B316B"/>
    <w:rsid w:val="007C0B2D"/>
    <w:rsid w:val="007C77B8"/>
    <w:rsid w:val="007F061E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24B04"/>
    <w:rsid w:val="009667F6"/>
    <w:rsid w:val="009765C1"/>
    <w:rsid w:val="00983473"/>
    <w:rsid w:val="00994E1C"/>
    <w:rsid w:val="009955EC"/>
    <w:rsid w:val="009A7E66"/>
    <w:rsid w:val="009B33AC"/>
    <w:rsid w:val="009E01A6"/>
    <w:rsid w:val="009E7B8A"/>
    <w:rsid w:val="00A02A8F"/>
    <w:rsid w:val="00A03AE1"/>
    <w:rsid w:val="00A10A30"/>
    <w:rsid w:val="00A124FE"/>
    <w:rsid w:val="00A16F05"/>
    <w:rsid w:val="00A2745C"/>
    <w:rsid w:val="00A30D04"/>
    <w:rsid w:val="00A72579"/>
    <w:rsid w:val="00A806E7"/>
    <w:rsid w:val="00A850B8"/>
    <w:rsid w:val="00A97C72"/>
    <w:rsid w:val="00AA29C2"/>
    <w:rsid w:val="00AD02A5"/>
    <w:rsid w:val="00AF7A70"/>
    <w:rsid w:val="00B01447"/>
    <w:rsid w:val="00B27823"/>
    <w:rsid w:val="00B30423"/>
    <w:rsid w:val="00B32CEC"/>
    <w:rsid w:val="00B55D05"/>
    <w:rsid w:val="00B60E6B"/>
    <w:rsid w:val="00B66300"/>
    <w:rsid w:val="00B803F0"/>
    <w:rsid w:val="00B921AF"/>
    <w:rsid w:val="00BC4DBB"/>
    <w:rsid w:val="00BC6891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73DD0"/>
    <w:rsid w:val="00C920A7"/>
    <w:rsid w:val="00C96AA5"/>
    <w:rsid w:val="00CD0848"/>
    <w:rsid w:val="00CE419D"/>
    <w:rsid w:val="00CF5F7A"/>
    <w:rsid w:val="00D0684C"/>
    <w:rsid w:val="00D875FD"/>
    <w:rsid w:val="00DA2B0C"/>
    <w:rsid w:val="00DB58E9"/>
    <w:rsid w:val="00DD1633"/>
    <w:rsid w:val="00DD6470"/>
    <w:rsid w:val="00DD7109"/>
    <w:rsid w:val="00E01781"/>
    <w:rsid w:val="00E04CBE"/>
    <w:rsid w:val="00E3065B"/>
    <w:rsid w:val="00E336F3"/>
    <w:rsid w:val="00E459C9"/>
    <w:rsid w:val="00E97686"/>
    <w:rsid w:val="00EA1A3D"/>
    <w:rsid w:val="00EE1FCD"/>
    <w:rsid w:val="00EE7E35"/>
    <w:rsid w:val="00EF2153"/>
    <w:rsid w:val="00F3742F"/>
    <w:rsid w:val="00F433EC"/>
    <w:rsid w:val="00F504D9"/>
    <w:rsid w:val="00F62B2A"/>
    <w:rsid w:val="00F6419A"/>
    <w:rsid w:val="00F724DA"/>
    <w:rsid w:val="00F75E24"/>
    <w:rsid w:val="00F80C16"/>
    <w:rsid w:val="00FB7257"/>
    <w:rsid w:val="00FB77D8"/>
    <w:rsid w:val="00FB7D4B"/>
    <w:rsid w:val="00FB7E84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1E954-D64A-4D90-AC1A-03CED57E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</cp:revision>
  <cp:lastPrinted>2022-11-25T11:51:00Z</cp:lastPrinted>
  <dcterms:created xsi:type="dcterms:W3CDTF">2022-11-25T11:52:00Z</dcterms:created>
  <dcterms:modified xsi:type="dcterms:W3CDTF">2022-11-25T11:52:00Z</dcterms:modified>
</cp:coreProperties>
</file>